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90B97" w:rsidRDefault="00490B97" w:rsidP="00490B97">
      <w:pPr>
        <w:pStyle w:val="ListeParagraf"/>
        <w:ind w:left="36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2020-2021 EĞİTİM ÖĞRETİM YILI ATİYE BEKİR DİNÇERLER İLKOKULU 3.SINIFLAR</w:t>
      </w:r>
    </w:p>
    <w:p w:rsidR="00490B97" w:rsidRDefault="00490B97" w:rsidP="00490B97">
      <w:pPr>
        <w:pStyle w:val="ListeParagraf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HAFTA TELAFİ EĞİTİM PLANI (31 Ağustos-4 Eylül 2020)</w:t>
      </w:r>
    </w:p>
    <w:tbl>
      <w:tblPr>
        <w:tblStyle w:val="TabloKlavuzu"/>
        <w:tblW w:w="13422" w:type="dxa"/>
        <w:tblInd w:w="720" w:type="dxa"/>
        <w:tblLook w:val="04A0" w:firstRow="1" w:lastRow="0" w:firstColumn="1" w:lastColumn="0" w:noHBand="0" w:noVBand="1"/>
      </w:tblPr>
      <w:tblGrid>
        <w:gridCol w:w="939"/>
        <w:gridCol w:w="3063"/>
        <w:gridCol w:w="2168"/>
        <w:gridCol w:w="2290"/>
        <w:gridCol w:w="2543"/>
        <w:gridCol w:w="2419"/>
      </w:tblGrid>
      <w:tr w:rsidR="00490B97" w:rsidTr="00490B97">
        <w:trPr>
          <w:trHeight w:val="52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B97" w:rsidRDefault="00490B9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B97" w:rsidRDefault="00490B9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PAZARTESİ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B97" w:rsidRDefault="00490B9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SALI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B97" w:rsidRDefault="00490B9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ÇARŞAMBA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B97" w:rsidRDefault="00490B9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PERŞEMBE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B97" w:rsidRDefault="00490B9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CUMA</w:t>
            </w:r>
          </w:p>
        </w:tc>
      </w:tr>
      <w:tr w:rsidR="00490B97" w:rsidTr="00490B97">
        <w:trPr>
          <w:trHeight w:val="210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97" w:rsidRDefault="00490B97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0B97" w:rsidRDefault="00490B97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B97" w:rsidRDefault="00490B9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TÜRKÇE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B97" w:rsidRDefault="00490B9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TÜRKÇE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B97" w:rsidRDefault="00490B9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TÜRKÇE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B97" w:rsidRDefault="00490B9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TÜRKÇE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97" w:rsidRDefault="00490B9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HAYAT BİLGİSİ</w:t>
            </w:r>
          </w:p>
          <w:p w:rsidR="00490B97" w:rsidRDefault="00490B9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90B97" w:rsidTr="00490B97">
        <w:trPr>
          <w:trHeight w:val="2529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97" w:rsidRDefault="00490B9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0B97" w:rsidRDefault="00490B9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1.DERS</w:t>
            </w:r>
          </w:p>
          <w:p w:rsidR="00490B97" w:rsidRDefault="00490B9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90B97" w:rsidRDefault="0049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60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dk</w:t>
            </w:r>
            <w:proofErr w:type="spellEnd"/>
          </w:p>
          <w:p w:rsidR="00490B97" w:rsidRDefault="00490B9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B97" w:rsidRDefault="00490B9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DİNLEME</w:t>
            </w:r>
          </w:p>
          <w:p w:rsidR="00490B97" w:rsidRDefault="00490B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T.2.1.3. Dinlediği/izlediği metni anlatır.</w:t>
            </w:r>
          </w:p>
          <w:p w:rsidR="00490B97" w:rsidRDefault="00490B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T.2.1.4. Dinlediklerinin/izlediklerinin konusunu belirler.</w:t>
            </w:r>
          </w:p>
          <w:p w:rsidR="00490B97" w:rsidRDefault="00490B9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KONUŞMA </w:t>
            </w:r>
          </w:p>
          <w:p w:rsidR="00490B97" w:rsidRDefault="00490B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T.2.2.1. Kelimeleri anlamlarına uygun kullanır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B97" w:rsidRDefault="00490B9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KONUŞMA</w:t>
            </w:r>
          </w:p>
          <w:p w:rsidR="00490B97" w:rsidRDefault="00490B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T.2.2.3. Çerçevesi belirli bir konu hakkında konuşur.</w:t>
            </w:r>
          </w:p>
          <w:p w:rsidR="00490B97" w:rsidRDefault="00490B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Akıcı Okuma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T.2.3.2. Noktalama işaretlerine dikkat ederek okur.  T.2.3.3. Vurgu, tonlama ve telaffuza dikkat ederek okur.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B97" w:rsidRDefault="00490B9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Söz Varlığı </w:t>
            </w:r>
          </w:p>
          <w:p w:rsidR="00490B97" w:rsidRDefault="00490B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T.2.3.8. Kelimelerin zıt anlamlılarını tahmin eder. </w:t>
            </w:r>
          </w:p>
          <w:p w:rsidR="00490B97" w:rsidRDefault="00490B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T.2.3.9. Kelimelerin eş anlamlılarını tahmin eder. T.2.3.10. Görsellerle ilgili soruları cevaplar. T.2.3.12. Okuduklarını ana hatlarıyla anlatır.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B97" w:rsidRDefault="00490B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T.2.4. YAZMA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T.2.4.1. Anlamlı ve kurallı cümleler yazar. T.2.4.2. Şiir yazar. T.2.4.3.Kısa metinler yazar.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97" w:rsidRDefault="00490B9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HB.2.3. Sağlıklı Hayat</w:t>
            </w:r>
          </w:p>
          <w:p w:rsidR="00490B97" w:rsidRDefault="00490B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0B97" w:rsidRDefault="00490B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HB.2.3.6. Mevsimine uygun meyve ve sebze tüketiminin insan sağlığına etkilerini fark eder.  </w:t>
            </w:r>
          </w:p>
          <w:p w:rsidR="00490B97" w:rsidRDefault="00490B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HB.2.3.7. Mevsim şartlarına uygun kıyafet seçer.</w:t>
            </w:r>
          </w:p>
          <w:p w:rsidR="00490B97" w:rsidRDefault="00490B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0B97" w:rsidTr="00490B97">
        <w:trPr>
          <w:trHeight w:val="22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97" w:rsidRDefault="00490B97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0B97" w:rsidRDefault="00490B97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B97" w:rsidRDefault="00490B9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MATEMATİK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B97" w:rsidRDefault="0049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MATEMATİK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B97" w:rsidRDefault="00490B97">
            <w:pPr>
              <w:pStyle w:val="ListeParagraf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HAYAT BİLGİSİ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B97" w:rsidRDefault="00490B9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MATEMATİK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B97" w:rsidRDefault="00490B9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MATEMATİK</w:t>
            </w:r>
          </w:p>
        </w:tc>
      </w:tr>
      <w:tr w:rsidR="00490B97" w:rsidTr="00490B97">
        <w:trPr>
          <w:trHeight w:val="2520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97" w:rsidRDefault="00490B97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0B97" w:rsidRDefault="00490B9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0B97" w:rsidRDefault="00490B9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2.DERS </w:t>
            </w:r>
          </w:p>
          <w:p w:rsidR="00490B97" w:rsidRDefault="0049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90B97" w:rsidRDefault="0049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60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dk</w:t>
            </w:r>
            <w:proofErr w:type="spellEnd"/>
          </w:p>
          <w:p w:rsidR="00490B97" w:rsidRDefault="00490B9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0B97" w:rsidRDefault="00490B9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0B97" w:rsidRDefault="00490B9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0B97" w:rsidRDefault="00490B9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0B97" w:rsidRDefault="00490B9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97" w:rsidRDefault="00490B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M.2.1.4. Doğal Sayılarla Çarpma İşlemi</w:t>
            </w:r>
          </w:p>
          <w:p w:rsidR="00490B97" w:rsidRDefault="00490B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0B97" w:rsidRDefault="00490B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M.2.1.4.1. Çarpma işleminin tekrarlı toplama anlamına geldiğini açıklar</w:t>
            </w:r>
          </w:p>
          <w:p w:rsidR="00490B97" w:rsidRDefault="00490B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M.2.1.4.2. Doğal sayılarla çarpma işlemi yapar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B97" w:rsidRDefault="00490B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M.2.1.4.3. Doğal sayılarla çarpma işlemi gerektiren problemler çözer.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B97" w:rsidRDefault="00490B9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HB.2.3. Sağlıklı Hayat</w:t>
            </w:r>
          </w:p>
          <w:p w:rsidR="00490B97" w:rsidRDefault="00490B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HB.2.3.3. Yemek yerken görgü kurallarına uyar.</w:t>
            </w:r>
          </w:p>
          <w:p w:rsidR="00490B97" w:rsidRDefault="00490B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HB.2.3.4. Sağlıklı bir yaşam için temizliğin gerekliliğini açıklar.</w:t>
            </w:r>
          </w:p>
          <w:p w:rsidR="00490B97" w:rsidRDefault="00490B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HB.2.3.5. Sağlıkla ilgili hizmet veren kurumları ve meslekleri tanır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97" w:rsidRDefault="00490B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M.2.1.5. Doğal Sayılarla Bölme İşlemi </w:t>
            </w:r>
          </w:p>
          <w:p w:rsidR="00490B97" w:rsidRDefault="00490B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M.2.1.5.1. Bölme işleminde gruplama ve paylaştırma anlamlarını kullanır.</w:t>
            </w:r>
          </w:p>
          <w:p w:rsidR="00490B97" w:rsidRDefault="00490B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B97" w:rsidRDefault="00490B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M.2.1.5.2. Bölme işlemini yapar, bölme işleminin işaretini (÷) kullanır</w:t>
            </w:r>
          </w:p>
        </w:tc>
      </w:tr>
    </w:tbl>
    <w:p w:rsidR="00490B97" w:rsidRDefault="00490B97" w:rsidP="00490B97">
      <w:pPr>
        <w:tabs>
          <w:tab w:val="left" w:pos="2010"/>
        </w:tabs>
        <w:rPr>
          <w:rFonts w:ascii="Times New Roman" w:hAnsi="Times New Roman" w:cs="Times New Roman"/>
          <w:sz w:val="20"/>
          <w:szCs w:val="20"/>
        </w:rPr>
      </w:pPr>
    </w:p>
    <w:p w:rsidR="00490B97" w:rsidRPr="00002410" w:rsidRDefault="00490B97">
      <w:pPr>
        <w:rPr>
          <w:rFonts w:ascii="Comic Sans MS" w:hAnsi="Comic Sans MS"/>
          <w:color w:val="0070C0"/>
          <w:u w:val="single"/>
        </w:rPr>
      </w:pPr>
    </w:p>
    <w:p w:rsidR="00490B97" w:rsidRDefault="00490B97"/>
    <w:p w:rsidR="00490B97" w:rsidRPr="00DE750C" w:rsidRDefault="00490B97" w:rsidP="00490B97">
      <w:pPr>
        <w:rPr>
          <w:rFonts w:ascii="Times New Roman" w:hAnsi="Times New Roman" w:cs="Times New Roman"/>
          <w:sz w:val="18"/>
          <w:szCs w:val="18"/>
        </w:rPr>
      </w:pPr>
    </w:p>
    <w:p w:rsidR="00490B97" w:rsidRPr="00DE750C" w:rsidRDefault="00490B97" w:rsidP="00490B97">
      <w:pPr>
        <w:pStyle w:val="ListeParagraf"/>
        <w:numPr>
          <w:ilvl w:val="1"/>
          <w:numId w:val="2"/>
        </w:num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DE750C">
        <w:rPr>
          <w:rFonts w:ascii="Times New Roman" w:hAnsi="Times New Roman" w:cs="Times New Roman"/>
          <w:b/>
          <w:sz w:val="18"/>
          <w:szCs w:val="18"/>
        </w:rPr>
        <w:lastRenderedPageBreak/>
        <w:t>EĞİTİM ÖĞRETİM YILI ATİYE BEKİR DİNÇERLER İLKOKULU 3.SINIFLAR</w:t>
      </w:r>
    </w:p>
    <w:p w:rsidR="00490B97" w:rsidRPr="00DE750C" w:rsidRDefault="00490B97" w:rsidP="00490B97">
      <w:pPr>
        <w:ind w:left="36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DE750C">
        <w:rPr>
          <w:rFonts w:ascii="Times New Roman" w:hAnsi="Times New Roman" w:cs="Times New Roman"/>
          <w:b/>
          <w:sz w:val="18"/>
          <w:szCs w:val="18"/>
        </w:rPr>
        <w:t>2. HAFTA TELAFİ EĞİTİM PLANI (7-11 Eylül 2020)</w:t>
      </w:r>
    </w:p>
    <w:tbl>
      <w:tblPr>
        <w:tblStyle w:val="TabloKlavuzu"/>
        <w:tblW w:w="13422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900"/>
        <w:gridCol w:w="2599"/>
        <w:gridCol w:w="1843"/>
        <w:gridCol w:w="3827"/>
        <w:gridCol w:w="1985"/>
        <w:gridCol w:w="2268"/>
      </w:tblGrid>
      <w:tr w:rsidR="00490B97" w:rsidRPr="00DE750C" w:rsidTr="00935B90">
        <w:trPr>
          <w:trHeight w:val="525"/>
        </w:trPr>
        <w:tc>
          <w:tcPr>
            <w:tcW w:w="900" w:type="dxa"/>
            <w:vAlign w:val="center"/>
          </w:tcPr>
          <w:p w:rsidR="00490B97" w:rsidRPr="00DE750C" w:rsidRDefault="00490B97" w:rsidP="00935B9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99" w:type="dxa"/>
            <w:vAlign w:val="center"/>
          </w:tcPr>
          <w:p w:rsidR="00490B97" w:rsidRPr="00DE750C" w:rsidRDefault="00490B97" w:rsidP="00935B9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b/>
                <w:sz w:val="18"/>
                <w:szCs w:val="18"/>
              </w:rPr>
              <w:t>PAZARTESİ</w:t>
            </w:r>
          </w:p>
        </w:tc>
        <w:tc>
          <w:tcPr>
            <w:tcW w:w="1843" w:type="dxa"/>
            <w:vAlign w:val="center"/>
          </w:tcPr>
          <w:p w:rsidR="00490B97" w:rsidRPr="00DE750C" w:rsidRDefault="00490B97" w:rsidP="00935B9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b/>
                <w:sz w:val="18"/>
                <w:szCs w:val="18"/>
              </w:rPr>
              <w:t>SALI</w:t>
            </w:r>
          </w:p>
        </w:tc>
        <w:tc>
          <w:tcPr>
            <w:tcW w:w="3827" w:type="dxa"/>
            <w:vAlign w:val="center"/>
          </w:tcPr>
          <w:p w:rsidR="00490B97" w:rsidRPr="00DE750C" w:rsidRDefault="00490B97" w:rsidP="00935B9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b/>
                <w:sz w:val="18"/>
                <w:szCs w:val="18"/>
              </w:rPr>
              <w:t>ÇARŞAMBA</w:t>
            </w:r>
          </w:p>
        </w:tc>
        <w:tc>
          <w:tcPr>
            <w:tcW w:w="1985" w:type="dxa"/>
            <w:vAlign w:val="center"/>
          </w:tcPr>
          <w:p w:rsidR="00490B97" w:rsidRPr="00DE750C" w:rsidRDefault="00490B97" w:rsidP="00935B9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b/>
                <w:sz w:val="18"/>
                <w:szCs w:val="18"/>
              </w:rPr>
              <w:t>PERŞEMBE</w:t>
            </w:r>
          </w:p>
        </w:tc>
        <w:tc>
          <w:tcPr>
            <w:tcW w:w="2268" w:type="dxa"/>
            <w:vAlign w:val="center"/>
          </w:tcPr>
          <w:p w:rsidR="00490B97" w:rsidRPr="00DE750C" w:rsidRDefault="00490B97" w:rsidP="00935B9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b/>
                <w:sz w:val="18"/>
                <w:szCs w:val="18"/>
              </w:rPr>
              <w:t>CUMA</w:t>
            </w:r>
          </w:p>
        </w:tc>
      </w:tr>
      <w:tr w:rsidR="00490B97" w:rsidRPr="00DE750C" w:rsidTr="00935B90">
        <w:trPr>
          <w:trHeight w:val="210"/>
        </w:trPr>
        <w:tc>
          <w:tcPr>
            <w:tcW w:w="900" w:type="dxa"/>
          </w:tcPr>
          <w:p w:rsidR="00490B97" w:rsidRPr="00DE750C" w:rsidRDefault="00490B97" w:rsidP="00935B90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0B97" w:rsidRPr="00DE750C" w:rsidRDefault="00490B97" w:rsidP="00935B90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9" w:type="dxa"/>
          </w:tcPr>
          <w:p w:rsidR="00490B97" w:rsidRPr="00DE750C" w:rsidRDefault="00490B97" w:rsidP="00935B9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b/>
                <w:sz w:val="18"/>
                <w:szCs w:val="18"/>
              </w:rPr>
              <w:t>TÜRKÇE</w:t>
            </w:r>
          </w:p>
        </w:tc>
        <w:tc>
          <w:tcPr>
            <w:tcW w:w="1843" w:type="dxa"/>
          </w:tcPr>
          <w:p w:rsidR="00490B97" w:rsidRPr="00DE750C" w:rsidRDefault="00490B97" w:rsidP="00935B9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b/>
                <w:sz w:val="18"/>
                <w:szCs w:val="18"/>
              </w:rPr>
              <w:t>TÜRKÇE</w:t>
            </w:r>
          </w:p>
        </w:tc>
        <w:tc>
          <w:tcPr>
            <w:tcW w:w="3827" w:type="dxa"/>
          </w:tcPr>
          <w:p w:rsidR="00490B97" w:rsidRPr="00DE750C" w:rsidRDefault="00490B97" w:rsidP="00935B9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b/>
                <w:sz w:val="18"/>
                <w:szCs w:val="18"/>
              </w:rPr>
              <w:t>TÜRKÇE</w:t>
            </w:r>
          </w:p>
        </w:tc>
        <w:tc>
          <w:tcPr>
            <w:tcW w:w="1985" w:type="dxa"/>
          </w:tcPr>
          <w:p w:rsidR="00490B97" w:rsidRPr="00DE750C" w:rsidRDefault="00490B97" w:rsidP="00935B9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b/>
                <w:sz w:val="18"/>
                <w:szCs w:val="18"/>
              </w:rPr>
              <w:t>TÜRKÇE</w:t>
            </w:r>
          </w:p>
        </w:tc>
        <w:tc>
          <w:tcPr>
            <w:tcW w:w="2268" w:type="dxa"/>
          </w:tcPr>
          <w:p w:rsidR="00490B97" w:rsidRPr="00DE750C" w:rsidRDefault="00490B97" w:rsidP="00935B9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b/>
                <w:sz w:val="18"/>
                <w:szCs w:val="18"/>
              </w:rPr>
              <w:t>HAYAT BİLGİSİ</w:t>
            </w:r>
          </w:p>
          <w:p w:rsidR="00490B97" w:rsidRPr="00DE750C" w:rsidRDefault="00490B97" w:rsidP="00935B9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90B97" w:rsidRPr="00DE750C" w:rsidTr="00935B90">
        <w:trPr>
          <w:trHeight w:val="2540"/>
        </w:trPr>
        <w:tc>
          <w:tcPr>
            <w:tcW w:w="900" w:type="dxa"/>
          </w:tcPr>
          <w:p w:rsidR="00490B97" w:rsidRPr="00DE750C" w:rsidRDefault="00490B97" w:rsidP="00935B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0B97" w:rsidRPr="00DE750C" w:rsidRDefault="00490B97" w:rsidP="00935B90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1.DERS </w:t>
            </w:r>
          </w:p>
          <w:p w:rsidR="00490B97" w:rsidRPr="00DE750C" w:rsidRDefault="00490B97" w:rsidP="00935B90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90B97" w:rsidRPr="00DE750C" w:rsidRDefault="00490B97" w:rsidP="00935B9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60 </w:t>
            </w:r>
            <w:proofErr w:type="spellStart"/>
            <w:r w:rsidRPr="00DE750C">
              <w:rPr>
                <w:rFonts w:ascii="Times New Roman" w:hAnsi="Times New Roman" w:cs="Times New Roman"/>
                <w:b/>
                <w:sz w:val="18"/>
                <w:szCs w:val="18"/>
              </w:rPr>
              <w:t>dk</w:t>
            </w:r>
            <w:proofErr w:type="spellEnd"/>
          </w:p>
          <w:p w:rsidR="00490B97" w:rsidRPr="00DE750C" w:rsidRDefault="00490B97" w:rsidP="00935B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9" w:type="dxa"/>
          </w:tcPr>
          <w:p w:rsidR="00490B97" w:rsidRPr="00DE750C" w:rsidRDefault="00490B97" w:rsidP="00935B9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b/>
                <w:sz w:val="18"/>
                <w:szCs w:val="18"/>
              </w:rPr>
              <w:t>T.2.1. DİNLEME/İZLEME</w:t>
            </w:r>
          </w:p>
          <w:p w:rsidR="00490B97" w:rsidRPr="00DE750C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sz w:val="18"/>
                <w:szCs w:val="18"/>
              </w:rPr>
              <w:t xml:space="preserve"> T.2.1.3. Dinlediği/izlediği metni anlatır. Olayların oluş sırasına göre anlatılması sağlanır. </w:t>
            </w:r>
          </w:p>
          <w:p w:rsidR="00490B97" w:rsidRPr="00DE750C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sz w:val="18"/>
                <w:szCs w:val="18"/>
              </w:rPr>
              <w:t xml:space="preserve">T.2.1.4.Dinlediklerinin/izlediklerinin konusunu belirler. </w:t>
            </w:r>
          </w:p>
          <w:p w:rsidR="00490B97" w:rsidRPr="00DE750C" w:rsidRDefault="00490B97" w:rsidP="00935B9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T.2.2. KONUŞMA </w:t>
            </w:r>
          </w:p>
          <w:p w:rsidR="00490B97" w:rsidRPr="00DE750C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sz w:val="18"/>
                <w:szCs w:val="18"/>
              </w:rPr>
              <w:t>T.2.2.1. Kelimeleri anlamlarına uygun kullanır.</w:t>
            </w:r>
          </w:p>
          <w:p w:rsidR="00490B97" w:rsidRPr="00DE750C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sz w:val="18"/>
                <w:szCs w:val="18"/>
              </w:rPr>
              <w:t>T.2.2.4. Konuşma stratejilerini uygular.</w:t>
            </w:r>
          </w:p>
        </w:tc>
        <w:tc>
          <w:tcPr>
            <w:tcW w:w="1843" w:type="dxa"/>
          </w:tcPr>
          <w:p w:rsidR="00490B97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b/>
                <w:sz w:val="18"/>
                <w:szCs w:val="18"/>
              </w:rPr>
              <w:t>Akıcı Okuma</w:t>
            </w:r>
            <w:r w:rsidRPr="00DE750C">
              <w:rPr>
                <w:rFonts w:ascii="Times New Roman" w:hAnsi="Times New Roman" w:cs="Times New Roman"/>
                <w:sz w:val="18"/>
                <w:szCs w:val="18"/>
              </w:rPr>
              <w:t xml:space="preserve"> T.2.3.2. Noktalama işaretlerine dikkat ederek okur.  </w:t>
            </w:r>
          </w:p>
          <w:p w:rsidR="00490B97" w:rsidRPr="00DE750C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sz w:val="18"/>
                <w:szCs w:val="18"/>
              </w:rPr>
              <w:t>T.2.3.3. Vurgu, tonlama ve telaffuza dikkat ederek okur. T.2.3.4. Şiir okur.</w:t>
            </w:r>
          </w:p>
        </w:tc>
        <w:tc>
          <w:tcPr>
            <w:tcW w:w="3827" w:type="dxa"/>
          </w:tcPr>
          <w:p w:rsidR="00490B97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b/>
                <w:sz w:val="18"/>
                <w:szCs w:val="18"/>
              </w:rPr>
              <w:t>Söz Varlığı</w:t>
            </w:r>
            <w:r w:rsidRPr="00DE75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90B97" w:rsidRPr="00DE750C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sz w:val="18"/>
                <w:szCs w:val="18"/>
              </w:rPr>
              <w:t>T.2.3.8. Kelimelerin zıt anlamlılarını tahmin eder. T.2.3.9. Kelimelerin eş anlamlılarını tahmin eder.</w:t>
            </w:r>
          </w:p>
          <w:p w:rsidR="00490B97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sz w:val="18"/>
                <w:szCs w:val="18"/>
              </w:rPr>
              <w:t xml:space="preserve">T.2.3.13. Okuduğu metnin konusunu belirler. T.2.3.14. Okuduğu metinle ilgili soruları cevaplar. </w:t>
            </w:r>
          </w:p>
          <w:p w:rsidR="00490B97" w:rsidRPr="00DE750C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sz w:val="18"/>
                <w:szCs w:val="18"/>
              </w:rPr>
              <w:t>T.2.3.16. Metin türlerini tanır.</w:t>
            </w:r>
          </w:p>
          <w:p w:rsidR="00490B97" w:rsidRPr="00DE750C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490B97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b/>
                <w:sz w:val="18"/>
                <w:szCs w:val="18"/>
              </w:rPr>
              <w:t>T.2.4. YAZMA</w:t>
            </w:r>
            <w:r w:rsidRPr="00DE75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90B97" w:rsidRPr="00DE750C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sz w:val="18"/>
                <w:szCs w:val="18"/>
              </w:rPr>
              <w:t>T.2.4.1. Anlamlı ve kurallı cümleler yazar.</w:t>
            </w:r>
          </w:p>
          <w:p w:rsidR="00490B97" w:rsidRPr="00DE750C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sz w:val="18"/>
                <w:szCs w:val="18"/>
              </w:rPr>
              <w:t>T.2.4.4. Kısa yönergeler yazar</w:t>
            </w:r>
          </w:p>
        </w:tc>
        <w:tc>
          <w:tcPr>
            <w:tcW w:w="2268" w:type="dxa"/>
          </w:tcPr>
          <w:p w:rsidR="00490B97" w:rsidRDefault="00490B97" w:rsidP="00935B9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HB.2.5. Ülkemizde Hayat </w:t>
            </w:r>
          </w:p>
          <w:p w:rsidR="00490B97" w:rsidRPr="00DE750C" w:rsidRDefault="00490B97" w:rsidP="00935B9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90B97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sz w:val="18"/>
                <w:szCs w:val="18"/>
              </w:rPr>
              <w:t xml:space="preserve">HB.2.5.1. Harita ve küre üzerinde ülkesini, başkentini ve yaşadığı yeri gösterir.  </w:t>
            </w:r>
          </w:p>
          <w:p w:rsidR="00490B97" w:rsidRPr="00DE750C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sz w:val="18"/>
                <w:szCs w:val="18"/>
              </w:rPr>
              <w:t>HB.2.5.2. Türk bayrağının ve İstiklâl Marşı’nın vatanı ve milleti için önemini fark eder.</w:t>
            </w:r>
          </w:p>
          <w:p w:rsidR="00490B97" w:rsidRPr="00DE750C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sz w:val="18"/>
                <w:szCs w:val="18"/>
              </w:rPr>
              <w:t>HB.2.5.3. Atatürk’ün çocukluğunu araştırır.</w:t>
            </w:r>
          </w:p>
        </w:tc>
      </w:tr>
      <w:tr w:rsidR="00490B97" w:rsidRPr="00DE750C" w:rsidTr="00935B90">
        <w:trPr>
          <w:trHeight w:val="225"/>
        </w:trPr>
        <w:tc>
          <w:tcPr>
            <w:tcW w:w="900" w:type="dxa"/>
          </w:tcPr>
          <w:p w:rsidR="00490B97" w:rsidRPr="00DE750C" w:rsidRDefault="00490B97" w:rsidP="00935B90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0B97" w:rsidRPr="00DE750C" w:rsidRDefault="00490B97" w:rsidP="00935B90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9" w:type="dxa"/>
          </w:tcPr>
          <w:p w:rsidR="00490B97" w:rsidRPr="00DE750C" w:rsidRDefault="00490B97" w:rsidP="00935B9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b/>
                <w:sz w:val="18"/>
                <w:szCs w:val="18"/>
              </w:rPr>
              <w:t>MATEMATİK</w:t>
            </w:r>
          </w:p>
        </w:tc>
        <w:tc>
          <w:tcPr>
            <w:tcW w:w="1843" w:type="dxa"/>
          </w:tcPr>
          <w:p w:rsidR="00490B97" w:rsidRPr="00DE750C" w:rsidRDefault="00490B97" w:rsidP="00935B9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b/>
                <w:sz w:val="18"/>
                <w:szCs w:val="18"/>
              </w:rPr>
              <w:t>MATEMATİK</w:t>
            </w:r>
          </w:p>
        </w:tc>
        <w:tc>
          <w:tcPr>
            <w:tcW w:w="3827" w:type="dxa"/>
          </w:tcPr>
          <w:p w:rsidR="00490B97" w:rsidRPr="00DE750C" w:rsidRDefault="00490B97" w:rsidP="00935B90">
            <w:pPr>
              <w:pStyle w:val="ListeParagraf"/>
              <w:ind w:left="0"/>
              <w:jc w:val="center"/>
              <w:rPr>
                <w:b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b/>
                <w:sz w:val="18"/>
                <w:szCs w:val="18"/>
              </w:rPr>
              <w:t>HAYAT BİLGİSİ</w:t>
            </w:r>
          </w:p>
        </w:tc>
        <w:tc>
          <w:tcPr>
            <w:tcW w:w="1985" w:type="dxa"/>
          </w:tcPr>
          <w:p w:rsidR="00490B97" w:rsidRPr="00DE750C" w:rsidRDefault="00490B97" w:rsidP="00935B9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b/>
                <w:sz w:val="18"/>
                <w:szCs w:val="18"/>
              </w:rPr>
              <w:t>MATEMATİK</w:t>
            </w:r>
          </w:p>
        </w:tc>
        <w:tc>
          <w:tcPr>
            <w:tcW w:w="2268" w:type="dxa"/>
          </w:tcPr>
          <w:p w:rsidR="00490B97" w:rsidRPr="00DE750C" w:rsidRDefault="00490B97" w:rsidP="00935B9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b/>
                <w:sz w:val="18"/>
                <w:szCs w:val="18"/>
              </w:rPr>
              <w:t>MATEMATİK</w:t>
            </w:r>
          </w:p>
        </w:tc>
      </w:tr>
      <w:tr w:rsidR="00490B97" w:rsidRPr="00DE750C" w:rsidTr="00935B90">
        <w:trPr>
          <w:trHeight w:val="1761"/>
        </w:trPr>
        <w:tc>
          <w:tcPr>
            <w:tcW w:w="900" w:type="dxa"/>
          </w:tcPr>
          <w:p w:rsidR="00490B97" w:rsidRPr="00DE750C" w:rsidRDefault="00490B97" w:rsidP="00935B90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0B97" w:rsidRPr="00DE750C" w:rsidRDefault="00490B97" w:rsidP="00935B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0B97" w:rsidRPr="00DE750C" w:rsidRDefault="00490B97" w:rsidP="00935B9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b/>
                <w:sz w:val="18"/>
                <w:szCs w:val="18"/>
              </w:rPr>
              <w:t>2.DERS</w:t>
            </w:r>
          </w:p>
          <w:p w:rsidR="00490B97" w:rsidRPr="00DE750C" w:rsidRDefault="00490B97" w:rsidP="00935B9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490B97" w:rsidRPr="00DE750C" w:rsidRDefault="00490B97" w:rsidP="00935B9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60 </w:t>
            </w:r>
            <w:proofErr w:type="spellStart"/>
            <w:r w:rsidRPr="00DE750C">
              <w:rPr>
                <w:rFonts w:ascii="Times New Roman" w:hAnsi="Times New Roman" w:cs="Times New Roman"/>
                <w:b/>
                <w:sz w:val="18"/>
                <w:szCs w:val="18"/>
              </w:rPr>
              <w:t>dk</w:t>
            </w:r>
            <w:proofErr w:type="spellEnd"/>
          </w:p>
          <w:p w:rsidR="00490B97" w:rsidRPr="00DE750C" w:rsidRDefault="00490B97" w:rsidP="00935B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0B97" w:rsidRPr="00DE750C" w:rsidRDefault="00490B97" w:rsidP="00935B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0B97" w:rsidRPr="00DE750C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9" w:type="dxa"/>
          </w:tcPr>
          <w:p w:rsidR="00490B97" w:rsidRPr="00DE750C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sz w:val="18"/>
                <w:szCs w:val="18"/>
              </w:rPr>
              <w:t>M.2.3.3.1. Tam, yarım ve çeyrek saatleri okur ve gösterir.</w:t>
            </w:r>
          </w:p>
        </w:tc>
        <w:tc>
          <w:tcPr>
            <w:tcW w:w="1843" w:type="dxa"/>
          </w:tcPr>
          <w:p w:rsidR="00490B97" w:rsidRPr="00DE750C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b/>
                <w:sz w:val="18"/>
                <w:szCs w:val="18"/>
              </w:rPr>
              <w:t>M.2.3.3. Zaman Ölçme</w:t>
            </w:r>
            <w:r w:rsidRPr="00DE750C">
              <w:rPr>
                <w:rFonts w:ascii="Times New Roman" w:hAnsi="Times New Roman" w:cs="Times New Roman"/>
                <w:sz w:val="18"/>
                <w:szCs w:val="18"/>
              </w:rPr>
              <w:t xml:space="preserve"> M.2.3.3.1. Tam, yarım ve çeyrek saatleri okur ve gösterir.</w:t>
            </w:r>
          </w:p>
        </w:tc>
        <w:tc>
          <w:tcPr>
            <w:tcW w:w="3827" w:type="dxa"/>
          </w:tcPr>
          <w:p w:rsidR="00490B97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b/>
                <w:sz w:val="18"/>
                <w:szCs w:val="18"/>
              </w:rPr>
              <w:t>HB.2.4. Güvenli</w:t>
            </w:r>
            <w:r w:rsidRPr="00DE75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E750C">
              <w:rPr>
                <w:rFonts w:ascii="Times New Roman" w:hAnsi="Times New Roman" w:cs="Times New Roman"/>
                <w:b/>
                <w:sz w:val="18"/>
                <w:szCs w:val="18"/>
              </w:rPr>
              <w:t>Hayat</w:t>
            </w:r>
            <w:r w:rsidRPr="00DE75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90B97" w:rsidRPr="00DE750C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0B97" w:rsidRPr="00DE750C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sz w:val="18"/>
                <w:szCs w:val="18"/>
              </w:rPr>
              <w:t>HB.2.4.1. Ulaşım türlerini ve araçlarını sınıflandırır.</w:t>
            </w:r>
          </w:p>
          <w:p w:rsidR="00490B97" w:rsidRPr="00DE750C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sz w:val="18"/>
                <w:szCs w:val="18"/>
              </w:rPr>
              <w:t>HB.2.4.2. Ulaşım araçlarıyla yolculuk yaparken güvenlik kurallarına uyar.</w:t>
            </w:r>
          </w:p>
          <w:p w:rsidR="00490B97" w:rsidRPr="00DE750C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sz w:val="18"/>
                <w:szCs w:val="18"/>
              </w:rPr>
              <w:t>HB.2.4.3. Trafikte yardıma ihtiyaç duyan bireylere yardımcı olur.</w:t>
            </w:r>
          </w:p>
          <w:p w:rsidR="00490B97" w:rsidRPr="00DE750C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sz w:val="18"/>
                <w:szCs w:val="18"/>
              </w:rPr>
              <w:t>HB.2.4.4. Acil durumlarda yardım alabileceği kurumları ve kişileri bilir.</w:t>
            </w:r>
          </w:p>
          <w:p w:rsidR="00490B97" w:rsidRPr="00DE750C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sz w:val="18"/>
                <w:szCs w:val="18"/>
              </w:rPr>
              <w:t>HB.2.4.5. Teknolojik araç ve gereçlerin güvenli bir şekilde kullanımı konusunda duyarlı olur.</w:t>
            </w:r>
          </w:p>
          <w:p w:rsidR="00490B97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sz w:val="18"/>
                <w:szCs w:val="18"/>
              </w:rPr>
              <w:t>HB.2.4.6. Oyun alanlarındaki araçları güvenli bir şekilde kullanır.</w:t>
            </w:r>
          </w:p>
          <w:p w:rsidR="00490B97" w:rsidRPr="00DE750C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490B97" w:rsidRPr="00DE750C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b/>
                <w:sz w:val="18"/>
                <w:szCs w:val="18"/>
              </w:rPr>
              <w:t>M.2.3.3. Zaman Ölçme</w:t>
            </w:r>
            <w:r w:rsidRPr="00DE750C">
              <w:rPr>
                <w:rFonts w:ascii="Times New Roman" w:hAnsi="Times New Roman" w:cs="Times New Roman"/>
                <w:sz w:val="18"/>
                <w:szCs w:val="18"/>
              </w:rPr>
              <w:t xml:space="preserve"> M.2.3.3.1. Tam, yarım ve çeyrek saatleri okur ve gösterir.</w:t>
            </w:r>
          </w:p>
        </w:tc>
        <w:tc>
          <w:tcPr>
            <w:tcW w:w="2268" w:type="dxa"/>
          </w:tcPr>
          <w:p w:rsidR="00490B97" w:rsidRPr="00DE750C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E750C">
              <w:rPr>
                <w:rFonts w:ascii="Times New Roman" w:hAnsi="Times New Roman" w:cs="Times New Roman"/>
                <w:b/>
                <w:sz w:val="18"/>
                <w:szCs w:val="18"/>
              </w:rPr>
              <w:t>M.2.3.3.2. Zaman ölçme</w:t>
            </w:r>
            <w:r w:rsidRPr="00DE750C">
              <w:rPr>
                <w:rFonts w:ascii="Times New Roman" w:hAnsi="Times New Roman" w:cs="Times New Roman"/>
                <w:sz w:val="18"/>
                <w:szCs w:val="18"/>
              </w:rPr>
              <w:t xml:space="preserve"> birimleri arasındaki ilişkiyi açıklar.</w:t>
            </w:r>
          </w:p>
        </w:tc>
      </w:tr>
    </w:tbl>
    <w:p w:rsidR="00490B97" w:rsidRPr="00DE750C" w:rsidRDefault="00490B97" w:rsidP="00490B97">
      <w:pPr>
        <w:tabs>
          <w:tab w:val="left" w:pos="2010"/>
        </w:tabs>
        <w:rPr>
          <w:rFonts w:ascii="Times New Roman" w:hAnsi="Times New Roman" w:cs="Times New Roman"/>
          <w:sz w:val="18"/>
          <w:szCs w:val="18"/>
        </w:rPr>
      </w:pPr>
    </w:p>
    <w:p w:rsidR="00490B97" w:rsidRPr="00DE750C" w:rsidRDefault="00490B97" w:rsidP="00490B97">
      <w:pPr>
        <w:rPr>
          <w:rFonts w:ascii="Times New Roman" w:hAnsi="Times New Roman" w:cs="Times New Roman"/>
          <w:sz w:val="18"/>
          <w:szCs w:val="18"/>
        </w:rPr>
      </w:pPr>
    </w:p>
    <w:p w:rsidR="00490B97" w:rsidRPr="00FB768E" w:rsidRDefault="00490B97" w:rsidP="00490B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650"/>
        </w:tabs>
        <w:spacing w:after="0" w:line="240" w:lineRule="auto"/>
        <w:rPr>
          <w:rFonts w:cstheme="minorHAnsi"/>
          <w:sz w:val="18"/>
          <w:szCs w:val="18"/>
        </w:rPr>
      </w:pPr>
    </w:p>
    <w:p w:rsidR="00490B97" w:rsidRPr="00FB768E" w:rsidRDefault="00490B97" w:rsidP="00490B97">
      <w:pPr>
        <w:pStyle w:val="ListeParagraf"/>
        <w:numPr>
          <w:ilvl w:val="1"/>
          <w:numId w:val="3"/>
        </w:num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FB768E">
        <w:rPr>
          <w:rFonts w:ascii="Times New Roman" w:hAnsi="Times New Roman" w:cs="Times New Roman"/>
          <w:b/>
          <w:sz w:val="18"/>
          <w:szCs w:val="18"/>
        </w:rPr>
        <w:t xml:space="preserve">  EĞİTİM ÖĞRETİM YILI ATİYE BEKİR DİNÇERLER İLKOKULU 3.SINIFLAR</w:t>
      </w:r>
    </w:p>
    <w:p w:rsidR="00490B97" w:rsidRPr="00FB768E" w:rsidRDefault="00490B97" w:rsidP="00490B97">
      <w:pPr>
        <w:ind w:left="36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FB768E">
        <w:rPr>
          <w:rFonts w:ascii="Times New Roman" w:hAnsi="Times New Roman" w:cs="Times New Roman"/>
          <w:b/>
          <w:sz w:val="18"/>
          <w:szCs w:val="18"/>
        </w:rPr>
        <w:t>3.   HAFTA TELAFİ EĞİTİM PLANI (14-18 Eylül 2020)</w:t>
      </w:r>
    </w:p>
    <w:tbl>
      <w:tblPr>
        <w:tblStyle w:val="TabloKlavuzu"/>
        <w:tblW w:w="13847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900"/>
        <w:gridCol w:w="2316"/>
        <w:gridCol w:w="2409"/>
        <w:gridCol w:w="2767"/>
        <w:gridCol w:w="2195"/>
        <w:gridCol w:w="3260"/>
      </w:tblGrid>
      <w:tr w:rsidR="00490B97" w:rsidRPr="00FB768E" w:rsidTr="00935B90">
        <w:trPr>
          <w:trHeight w:val="52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B97" w:rsidRPr="00FB768E" w:rsidRDefault="00490B97" w:rsidP="00935B9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B97" w:rsidRPr="00FB768E" w:rsidRDefault="00490B97" w:rsidP="00935B9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b/>
                <w:sz w:val="18"/>
                <w:szCs w:val="18"/>
              </w:rPr>
              <w:t>PAZARTESİ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B97" w:rsidRPr="00FB768E" w:rsidRDefault="00490B97" w:rsidP="00935B9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b/>
                <w:sz w:val="18"/>
                <w:szCs w:val="18"/>
              </w:rPr>
              <w:t>SALI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B97" w:rsidRPr="00FB768E" w:rsidRDefault="00490B97" w:rsidP="00935B9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b/>
                <w:sz w:val="18"/>
                <w:szCs w:val="18"/>
              </w:rPr>
              <w:t>ÇARŞAMBA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B97" w:rsidRPr="00FB768E" w:rsidRDefault="00490B97" w:rsidP="00935B9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b/>
                <w:sz w:val="18"/>
                <w:szCs w:val="18"/>
              </w:rPr>
              <w:t>PERŞEMBE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B97" w:rsidRPr="00FB768E" w:rsidRDefault="00490B97" w:rsidP="00935B9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b/>
                <w:sz w:val="18"/>
                <w:szCs w:val="18"/>
              </w:rPr>
              <w:t>CUMA</w:t>
            </w:r>
          </w:p>
        </w:tc>
      </w:tr>
      <w:tr w:rsidR="00490B97" w:rsidRPr="00FB768E" w:rsidTr="00935B90">
        <w:trPr>
          <w:trHeight w:val="2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97" w:rsidRPr="00FB768E" w:rsidRDefault="00490B97" w:rsidP="00935B90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0B97" w:rsidRPr="00FB768E" w:rsidRDefault="00490B97" w:rsidP="00935B90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B97" w:rsidRPr="00FB768E" w:rsidRDefault="00490B97" w:rsidP="00935B90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b/>
                <w:sz w:val="18"/>
                <w:szCs w:val="18"/>
              </w:rPr>
              <w:t>TÜRKÇE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B97" w:rsidRPr="00FB768E" w:rsidRDefault="00490B97" w:rsidP="00935B90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b/>
                <w:sz w:val="18"/>
                <w:szCs w:val="18"/>
              </w:rPr>
              <w:t>TÜRKÇE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B97" w:rsidRPr="00FB768E" w:rsidRDefault="00490B97" w:rsidP="00935B90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b/>
                <w:sz w:val="18"/>
                <w:szCs w:val="18"/>
              </w:rPr>
              <w:t>TÜRKÇE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B97" w:rsidRPr="00FB768E" w:rsidRDefault="00490B97" w:rsidP="00935B90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b/>
                <w:sz w:val="18"/>
                <w:szCs w:val="18"/>
              </w:rPr>
              <w:t>TÜRKÇE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97" w:rsidRPr="00FB768E" w:rsidRDefault="00490B97" w:rsidP="00935B90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b/>
                <w:sz w:val="18"/>
                <w:szCs w:val="18"/>
              </w:rPr>
              <w:t>HAYAT BİLGİSİ</w:t>
            </w:r>
          </w:p>
          <w:p w:rsidR="00490B97" w:rsidRPr="00FB768E" w:rsidRDefault="00490B97" w:rsidP="00935B90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90B97" w:rsidRPr="00FB768E" w:rsidTr="00935B90">
        <w:trPr>
          <w:trHeight w:val="211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97" w:rsidRPr="00FB768E" w:rsidRDefault="00490B97" w:rsidP="00935B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0B97" w:rsidRPr="00FB768E" w:rsidRDefault="00490B97" w:rsidP="00935B90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b/>
                <w:sz w:val="18"/>
                <w:szCs w:val="18"/>
              </w:rPr>
              <w:t>1.DERS</w:t>
            </w:r>
          </w:p>
          <w:p w:rsidR="00490B97" w:rsidRPr="00FB768E" w:rsidRDefault="00490B97" w:rsidP="00935B90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90B97" w:rsidRPr="00FB768E" w:rsidRDefault="00490B97" w:rsidP="00935B9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60 </w:t>
            </w:r>
            <w:proofErr w:type="spellStart"/>
            <w:r w:rsidRPr="00FB768E">
              <w:rPr>
                <w:rFonts w:ascii="Times New Roman" w:hAnsi="Times New Roman" w:cs="Times New Roman"/>
                <w:b/>
                <w:sz w:val="18"/>
                <w:szCs w:val="18"/>
              </w:rPr>
              <w:t>dk</w:t>
            </w:r>
            <w:proofErr w:type="spellEnd"/>
          </w:p>
          <w:p w:rsidR="00490B97" w:rsidRPr="00FB768E" w:rsidRDefault="00490B97" w:rsidP="00935B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97" w:rsidRPr="00FB768E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b/>
                <w:sz w:val="18"/>
                <w:szCs w:val="18"/>
              </w:rPr>
              <w:t>T.2.1. DİNLEME/İZLEME</w:t>
            </w:r>
            <w:r w:rsidRPr="00FB768E">
              <w:rPr>
                <w:rFonts w:ascii="Times New Roman" w:hAnsi="Times New Roman" w:cs="Times New Roman"/>
                <w:sz w:val="18"/>
                <w:szCs w:val="18"/>
              </w:rPr>
              <w:t xml:space="preserve"> T.2.1.3. Dinlediği/izlediği metni anlatır.</w:t>
            </w:r>
          </w:p>
          <w:p w:rsidR="00490B97" w:rsidRPr="00FB768E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sz w:val="18"/>
                <w:szCs w:val="18"/>
              </w:rPr>
              <w:t>T.2.1.6. Dinlediklerine/izlediklerine farklı başlıklar önerir.</w:t>
            </w:r>
          </w:p>
          <w:p w:rsidR="00490B97" w:rsidRPr="00FB768E" w:rsidRDefault="00490B97" w:rsidP="00935B9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T.2.4. YAZMA </w:t>
            </w:r>
          </w:p>
          <w:p w:rsidR="00490B97" w:rsidRPr="00FB768E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sz w:val="18"/>
                <w:szCs w:val="18"/>
              </w:rPr>
              <w:t>T.2.4.8. Büyük harf ve noktalama işaretlerini uygun yerlerde kullanır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97" w:rsidRPr="00FB768E" w:rsidRDefault="00490B97" w:rsidP="00935B9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T.2.3. OKUMA Akıcı Okuma </w:t>
            </w:r>
            <w:r w:rsidRPr="00FB768E">
              <w:rPr>
                <w:rFonts w:ascii="Times New Roman" w:hAnsi="Times New Roman" w:cs="Times New Roman"/>
                <w:sz w:val="18"/>
                <w:szCs w:val="18"/>
              </w:rPr>
              <w:t>T.2.3.2. Noktalama işaretlerine dikkat ederek okur.  T.2.3.3. Vurgu, tonlama ve telaffuza dikkat ederek okur</w:t>
            </w:r>
          </w:p>
          <w:p w:rsidR="00490B97" w:rsidRPr="00FB768E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b/>
                <w:sz w:val="18"/>
                <w:szCs w:val="18"/>
              </w:rPr>
              <w:t>T.2.2. KONUŞMA</w:t>
            </w:r>
            <w:r w:rsidRPr="00FB768E">
              <w:rPr>
                <w:rFonts w:ascii="Times New Roman" w:hAnsi="Times New Roman" w:cs="Times New Roman"/>
                <w:sz w:val="18"/>
                <w:szCs w:val="18"/>
              </w:rPr>
              <w:t xml:space="preserve"> T.2.2.1. Kelimeleri anlamlarına uygun kullanır.</w:t>
            </w:r>
          </w:p>
          <w:p w:rsidR="00490B97" w:rsidRPr="00FB768E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sz w:val="18"/>
                <w:szCs w:val="18"/>
              </w:rPr>
              <w:t>T.2.2.4. Konuşma stratejilerini uygular.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97" w:rsidRPr="00FB768E" w:rsidRDefault="00490B97" w:rsidP="00935B9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Söz Varlığı </w:t>
            </w:r>
          </w:p>
          <w:p w:rsidR="00490B97" w:rsidRPr="00FB768E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sz w:val="18"/>
                <w:szCs w:val="18"/>
              </w:rPr>
              <w:t>T.2.3.8. Kelimelerin zıt anlamlılarını tahmin eder. T.2.3.9. Kelimelerin eş anlamlılarını tahmin eder.</w:t>
            </w:r>
          </w:p>
          <w:p w:rsidR="00490B97" w:rsidRPr="00FB768E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sz w:val="18"/>
                <w:szCs w:val="18"/>
              </w:rPr>
              <w:t>T.2.3.17. Okuduğu metindeki hikâye unsurlarını belirler.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97" w:rsidRPr="00FB768E" w:rsidRDefault="00490B97" w:rsidP="00935B9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T.2.4. YAZMA </w:t>
            </w:r>
          </w:p>
          <w:p w:rsidR="00490B97" w:rsidRPr="00FB768E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sz w:val="18"/>
                <w:szCs w:val="18"/>
              </w:rPr>
              <w:t>T.2.4.1. Anlamlı ve kurallı cümleler yazar.</w:t>
            </w:r>
          </w:p>
          <w:p w:rsidR="00490B97" w:rsidRPr="00FB768E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sz w:val="18"/>
                <w:szCs w:val="18"/>
              </w:rPr>
              <w:t>T.2.4.7. Yazdıklarının içeriğine uygun başlık belirler. T.2.4.8. Büyük harf ve noktalama işaretlerini uygun yerlerde kullanır.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97" w:rsidRPr="00FB768E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b/>
                <w:sz w:val="18"/>
                <w:szCs w:val="18"/>
              </w:rPr>
              <w:t>HB.2.6. Doğada Hayat</w:t>
            </w:r>
            <w:r w:rsidRPr="00FB768E">
              <w:rPr>
                <w:rFonts w:ascii="Times New Roman" w:hAnsi="Times New Roman" w:cs="Times New Roman"/>
                <w:sz w:val="18"/>
                <w:szCs w:val="18"/>
              </w:rPr>
              <w:t xml:space="preserve"> HB.2.6.1. Bitki ve hayvanların yaşaması için gerekli olan şartları karşılaştırır.  HB.2.6.2. Bitki yetiştirmenin ve hayvan beslemenin önemini fark eder.</w:t>
            </w:r>
          </w:p>
          <w:p w:rsidR="00490B97" w:rsidRPr="00FB768E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sz w:val="18"/>
                <w:szCs w:val="18"/>
              </w:rPr>
              <w:t>HB.2.6.4. Tüketilen maddelerin geri dönüşümüne katkıda bulunur.</w:t>
            </w:r>
          </w:p>
          <w:p w:rsidR="00490B97" w:rsidRPr="00FB768E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sz w:val="18"/>
                <w:szCs w:val="18"/>
              </w:rPr>
              <w:t>HB.2.6.5. Doğa olaylarını tanır.</w:t>
            </w:r>
          </w:p>
          <w:p w:rsidR="00490B97" w:rsidRPr="00FB768E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sz w:val="18"/>
                <w:szCs w:val="18"/>
              </w:rPr>
              <w:t>HB.2.6.6. Doğal afetlere örnekler verir.</w:t>
            </w:r>
          </w:p>
          <w:p w:rsidR="00490B97" w:rsidRPr="00FB768E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sz w:val="18"/>
                <w:szCs w:val="18"/>
              </w:rPr>
              <w:t>HB.2.6.7. Doğa olayları ve doğal afetlere karşı alınabilecek önlemleri açıklar.</w:t>
            </w:r>
          </w:p>
          <w:p w:rsidR="00490B97" w:rsidRPr="00FB768E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sz w:val="18"/>
                <w:szCs w:val="18"/>
              </w:rPr>
              <w:t>HB.2.6.9. Dünya’nın şekli ve hareketlerinin insan yaşamına etkilerini araştırır.</w:t>
            </w:r>
          </w:p>
        </w:tc>
      </w:tr>
      <w:tr w:rsidR="00490B97" w:rsidRPr="00FB768E" w:rsidTr="00935B90">
        <w:trPr>
          <w:trHeight w:val="22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97" w:rsidRPr="00FB768E" w:rsidRDefault="00490B97" w:rsidP="00935B90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0B97" w:rsidRPr="00FB768E" w:rsidRDefault="00490B97" w:rsidP="00935B90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B97" w:rsidRPr="00FB768E" w:rsidRDefault="00490B97" w:rsidP="00935B90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b/>
                <w:sz w:val="18"/>
                <w:szCs w:val="18"/>
              </w:rPr>
              <w:t>MATEMATİK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B97" w:rsidRPr="00FB768E" w:rsidRDefault="00490B97" w:rsidP="00935B9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MATEMATİK 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B97" w:rsidRPr="00FB768E" w:rsidRDefault="00490B97" w:rsidP="00935B90">
            <w:pPr>
              <w:pStyle w:val="ListeParagraf"/>
              <w:ind w:left="0"/>
              <w:rPr>
                <w:b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b/>
                <w:sz w:val="18"/>
                <w:szCs w:val="18"/>
              </w:rPr>
              <w:t>HAYAT BİLGİSİ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B97" w:rsidRPr="00FB768E" w:rsidRDefault="00490B97" w:rsidP="00935B90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b/>
                <w:sz w:val="18"/>
                <w:szCs w:val="18"/>
              </w:rPr>
              <w:t>MATEMATİK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B97" w:rsidRPr="00FB768E" w:rsidRDefault="00490B97" w:rsidP="00935B90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b/>
                <w:sz w:val="18"/>
                <w:szCs w:val="18"/>
              </w:rPr>
              <w:t>MATEMATİK</w:t>
            </w:r>
          </w:p>
        </w:tc>
      </w:tr>
      <w:tr w:rsidR="00490B97" w:rsidRPr="00FB768E" w:rsidTr="00935B90">
        <w:trPr>
          <w:trHeight w:val="185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97" w:rsidRPr="00FB768E" w:rsidRDefault="00490B97" w:rsidP="00935B90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0B97" w:rsidRPr="00FB768E" w:rsidRDefault="00490B97" w:rsidP="00935B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0B97" w:rsidRPr="00FB768E" w:rsidRDefault="00490B97" w:rsidP="00935B9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b/>
                <w:sz w:val="18"/>
                <w:szCs w:val="18"/>
              </w:rPr>
              <w:t>2.DERS</w:t>
            </w:r>
          </w:p>
          <w:p w:rsidR="00490B97" w:rsidRPr="00FB768E" w:rsidRDefault="00490B97" w:rsidP="00935B9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90B97" w:rsidRPr="00FB768E" w:rsidRDefault="00490B97" w:rsidP="00935B9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60 </w:t>
            </w:r>
            <w:proofErr w:type="spellStart"/>
            <w:r w:rsidRPr="00FB768E">
              <w:rPr>
                <w:rFonts w:ascii="Times New Roman" w:hAnsi="Times New Roman" w:cs="Times New Roman"/>
                <w:b/>
                <w:sz w:val="18"/>
                <w:szCs w:val="18"/>
              </w:rPr>
              <w:t>dk</w:t>
            </w:r>
            <w:proofErr w:type="spellEnd"/>
          </w:p>
          <w:p w:rsidR="00490B97" w:rsidRPr="00FB768E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97" w:rsidRPr="00FB768E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b/>
                <w:sz w:val="18"/>
                <w:szCs w:val="18"/>
              </w:rPr>
              <w:t>M.2.3.2. Paralarımız</w:t>
            </w:r>
            <w:r w:rsidRPr="00FB768E">
              <w:rPr>
                <w:rFonts w:ascii="Times New Roman" w:hAnsi="Times New Roman" w:cs="Times New Roman"/>
                <w:sz w:val="18"/>
                <w:szCs w:val="18"/>
              </w:rPr>
              <w:t xml:space="preserve"> M.2.3.2.1. Kuruş ve lira arasındaki ilişkiyi fark eder.</w:t>
            </w:r>
          </w:p>
          <w:p w:rsidR="00490B97" w:rsidRPr="00FB768E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sz w:val="18"/>
                <w:szCs w:val="18"/>
              </w:rPr>
              <w:t>M.2.3.2.2. Değeri 100 lirayı geçmeyecek biçimde farklı miktarlardaki paraları karşılaştırır.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97" w:rsidRPr="00FB768E" w:rsidRDefault="00490B97" w:rsidP="00935B9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M.2.4.1. Veri Toplama ve Değerlendirme </w:t>
            </w:r>
          </w:p>
          <w:p w:rsidR="00490B97" w:rsidRPr="00FB768E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sz w:val="18"/>
                <w:szCs w:val="18"/>
              </w:rPr>
              <w:t>M.2.4.1.1. Herhangi bir problem ya da bir konuda sorular sorarak veri toplar, sınıflandırır, ağaç şeması, çetele veya sıklık tablosu şeklinde düzenler; nesne ve şekil grafiği oluşturur.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97" w:rsidRPr="00FB768E" w:rsidRDefault="00490B97" w:rsidP="00935B9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b/>
                <w:sz w:val="18"/>
                <w:szCs w:val="18"/>
              </w:rPr>
              <w:t>HB.2.5. Ülkemizde Hayat</w:t>
            </w:r>
          </w:p>
          <w:p w:rsidR="00490B97" w:rsidRPr="00FB768E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sz w:val="18"/>
                <w:szCs w:val="18"/>
              </w:rPr>
              <w:t>HB.2.5.3. Atatürk’ün çocukluğunu araştırır.</w:t>
            </w:r>
          </w:p>
          <w:p w:rsidR="00490B97" w:rsidRPr="00FB768E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sz w:val="18"/>
                <w:szCs w:val="18"/>
              </w:rPr>
              <w:t>HB.2.5.4. Millî gün ve bayramların önemini kavrar.</w:t>
            </w:r>
          </w:p>
          <w:p w:rsidR="00490B97" w:rsidRPr="00FB768E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sz w:val="18"/>
                <w:szCs w:val="18"/>
              </w:rPr>
              <w:t>HB.2.5.5. Dinî gün ve bayramların önemini kavrar.</w:t>
            </w:r>
          </w:p>
          <w:p w:rsidR="00490B97" w:rsidRPr="00FB768E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sz w:val="18"/>
                <w:szCs w:val="18"/>
              </w:rPr>
              <w:t>HB.2.5.7. Ülkemizde yaşayan farklı kültürdeki insanların yaşam şekillerine ve alışkanlıklarına saygı duyar.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97" w:rsidRPr="00FB768E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b/>
                <w:sz w:val="18"/>
                <w:szCs w:val="18"/>
              </w:rPr>
              <w:t>M.2.3.1. Uzunluk Ölçme</w:t>
            </w:r>
            <w:r w:rsidRPr="00FB768E">
              <w:rPr>
                <w:rFonts w:ascii="Times New Roman" w:hAnsi="Times New Roman" w:cs="Times New Roman"/>
                <w:sz w:val="18"/>
                <w:szCs w:val="18"/>
              </w:rPr>
              <w:t xml:space="preserve"> M.2.3.1.2. Standart uzunluk ölçme birimlerini tanır ve kullanım yerlerini açıklar.</w:t>
            </w:r>
          </w:p>
          <w:p w:rsidR="00490B97" w:rsidRPr="00FB768E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sz w:val="18"/>
                <w:szCs w:val="18"/>
              </w:rPr>
              <w:t>M.2.3.1.6. Uzunluk ölçme birimi kullanılan problemleri çözer.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97" w:rsidRPr="00FB768E" w:rsidRDefault="00490B97" w:rsidP="00935B9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M.2.3.4. Tartma </w:t>
            </w:r>
          </w:p>
          <w:p w:rsidR="00490B97" w:rsidRPr="00FB768E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sz w:val="18"/>
                <w:szCs w:val="18"/>
              </w:rPr>
              <w:t xml:space="preserve">M.2.3.4.1. Nesneleri standart araçlar kullanarak kilogram cinsinden tartar ve karşılaştırır. </w:t>
            </w:r>
          </w:p>
          <w:p w:rsidR="00490B97" w:rsidRPr="00FB768E" w:rsidRDefault="00490B97" w:rsidP="00935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768E">
              <w:rPr>
                <w:rFonts w:ascii="Times New Roman" w:hAnsi="Times New Roman" w:cs="Times New Roman"/>
                <w:sz w:val="18"/>
                <w:szCs w:val="18"/>
              </w:rPr>
              <w:t>M.2.3.4.2. Kütle ölçme birimiyle ilgili problemleri çözer.</w:t>
            </w:r>
          </w:p>
        </w:tc>
      </w:tr>
    </w:tbl>
    <w:p w:rsidR="00490B97" w:rsidRPr="00FB768E" w:rsidRDefault="00490B97" w:rsidP="00490B97">
      <w:pPr>
        <w:tabs>
          <w:tab w:val="left" w:pos="2010"/>
        </w:tabs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 </w:t>
      </w:r>
    </w:p>
    <w:p w:rsidR="00490B97" w:rsidRPr="00FB768E" w:rsidRDefault="00490B97" w:rsidP="00490B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650"/>
        </w:tabs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FB768E">
        <w:rPr>
          <w:rFonts w:ascii="Times New Roman" w:hAnsi="Times New Roman" w:cs="Times New Roman"/>
          <w:b/>
          <w:sz w:val="18"/>
          <w:szCs w:val="18"/>
        </w:rPr>
        <w:t xml:space="preserve">           SONGÜL DEMİRAL    </w:t>
      </w:r>
      <w:r>
        <w:rPr>
          <w:rFonts w:ascii="Times New Roman" w:hAnsi="Times New Roman" w:cs="Times New Roman"/>
          <w:b/>
          <w:sz w:val="18"/>
          <w:szCs w:val="18"/>
        </w:rPr>
        <w:t xml:space="preserve">     </w:t>
      </w:r>
      <w:r w:rsidRPr="00FB768E">
        <w:rPr>
          <w:rFonts w:ascii="Times New Roman" w:hAnsi="Times New Roman" w:cs="Times New Roman"/>
          <w:b/>
          <w:sz w:val="18"/>
          <w:szCs w:val="18"/>
        </w:rPr>
        <w:t xml:space="preserve"> ABBAS DİLEK   </w:t>
      </w:r>
      <w:r>
        <w:rPr>
          <w:rFonts w:ascii="Times New Roman" w:hAnsi="Times New Roman" w:cs="Times New Roman"/>
          <w:b/>
          <w:sz w:val="18"/>
          <w:szCs w:val="18"/>
        </w:rPr>
        <w:t xml:space="preserve">     </w:t>
      </w:r>
      <w:r w:rsidRPr="00FB768E">
        <w:rPr>
          <w:rFonts w:ascii="Times New Roman" w:hAnsi="Times New Roman" w:cs="Times New Roman"/>
          <w:b/>
          <w:sz w:val="18"/>
          <w:szCs w:val="18"/>
        </w:rPr>
        <w:t xml:space="preserve">  SEVGİ ŞENSES                 İLHAN DEMİRAL    ASUDE  GÖKÇE  AKSOY     </w:t>
      </w: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</w:t>
      </w:r>
      <w:r w:rsidRPr="00FB768E">
        <w:rPr>
          <w:rFonts w:ascii="Times New Roman" w:hAnsi="Times New Roman" w:cs="Times New Roman"/>
          <w:b/>
          <w:sz w:val="18"/>
          <w:szCs w:val="18"/>
        </w:rPr>
        <w:t xml:space="preserve"> 28/08/2020</w:t>
      </w:r>
      <w:r>
        <w:rPr>
          <w:rFonts w:ascii="Times New Roman" w:hAnsi="Times New Roman" w:cs="Times New Roman"/>
          <w:b/>
          <w:sz w:val="18"/>
          <w:szCs w:val="18"/>
        </w:rPr>
        <w:t xml:space="preserve">   </w:t>
      </w:r>
      <w:r w:rsidRPr="00FB768E">
        <w:rPr>
          <w:rFonts w:ascii="Times New Roman" w:hAnsi="Times New Roman" w:cs="Times New Roman"/>
          <w:b/>
          <w:sz w:val="18"/>
          <w:szCs w:val="18"/>
        </w:rPr>
        <w:t>UYGUNDUR.</w:t>
      </w: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</w:t>
      </w:r>
    </w:p>
    <w:p w:rsidR="00490B97" w:rsidRPr="00FB768E" w:rsidRDefault="00490B97" w:rsidP="00490B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650"/>
        </w:tabs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FB768E">
        <w:rPr>
          <w:rFonts w:ascii="Times New Roman" w:hAnsi="Times New Roman" w:cs="Times New Roman"/>
          <w:b/>
          <w:sz w:val="18"/>
          <w:szCs w:val="18"/>
        </w:rPr>
        <w:lastRenderedPageBreak/>
        <w:t xml:space="preserve">           3/A Sınıfı </w:t>
      </w:r>
      <w:proofErr w:type="spellStart"/>
      <w:r w:rsidRPr="00FB768E">
        <w:rPr>
          <w:rFonts w:ascii="Times New Roman" w:hAnsi="Times New Roman" w:cs="Times New Roman"/>
          <w:b/>
          <w:sz w:val="18"/>
          <w:szCs w:val="18"/>
        </w:rPr>
        <w:t>Öğrt</w:t>
      </w:r>
      <w:proofErr w:type="spellEnd"/>
      <w:r w:rsidRPr="00FB768E">
        <w:rPr>
          <w:rFonts w:ascii="Times New Roman" w:hAnsi="Times New Roman" w:cs="Times New Roman"/>
          <w:b/>
          <w:sz w:val="18"/>
          <w:szCs w:val="18"/>
        </w:rPr>
        <w:t xml:space="preserve">.                       3/B Sınıfı </w:t>
      </w:r>
      <w:proofErr w:type="spellStart"/>
      <w:r w:rsidRPr="00FB768E">
        <w:rPr>
          <w:rFonts w:ascii="Times New Roman" w:hAnsi="Times New Roman" w:cs="Times New Roman"/>
          <w:b/>
          <w:sz w:val="18"/>
          <w:szCs w:val="18"/>
        </w:rPr>
        <w:t>Öğrt</w:t>
      </w:r>
      <w:proofErr w:type="spellEnd"/>
      <w:r w:rsidRPr="00FB768E">
        <w:rPr>
          <w:rFonts w:ascii="Times New Roman" w:hAnsi="Times New Roman" w:cs="Times New Roman"/>
          <w:b/>
          <w:sz w:val="18"/>
          <w:szCs w:val="18"/>
        </w:rPr>
        <w:t xml:space="preserve">.           3/C Sınıfı </w:t>
      </w:r>
      <w:proofErr w:type="spellStart"/>
      <w:r w:rsidRPr="00FB768E">
        <w:rPr>
          <w:rFonts w:ascii="Times New Roman" w:hAnsi="Times New Roman" w:cs="Times New Roman"/>
          <w:b/>
          <w:sz w:val="18"/>
          <w:szCs w:val="18"/>
        </w:rPr>
        <w:t>Öğrt</w:t>
      </w:r>
      <w:proofErr w:type="spellEnd"/>
      <w:r w:rsidRPr="00FB768E">
        <w:rPr>
          <w:rFonts w:ascii="Times New Roman" w:hAnsi="Times New Roman" w:cs="Times New Roman"/>
          <w:b/>
          <w:sz w:val="18"/>
          <w:szCs w:val="18"/>
        </w:rPr>
        <w:t xml:space="preserve">.                      3/D Sınıfı </w:t>
      </w:r>
      <w:proofErr w:type="spellStart"/>
      <w:r w:rsidRPr="00FB768E">
        <w:rPr>
          <w:rFonts w:ascii="Times New Roman" w:hAnsi="Times New Roman" w:cs="Times New Roman"/>
          <w:b/>
          <w:sz w:val="18"/>
          <w:szCs w:val="18"/>
        </w:rPr>
        <w:t>Öğrt</w:t>
      </w:r>
      <w:proofErr w:type="spellEnd"/>
      <w:r w:rsidRPr="00FB768E">
        <w:rPr>
          <w:rFonts w:ascii="Times New Roman" w:hAnsi="Times New Roman" w:cs="Times New Roman"/>
          <w:b/>
          <w:sz w:val="18"/>
          <w:szCs w:val="18"/>
        </w:rPr>
        <w:t xml:space="preserve">.               3/E Sınıfı </w:t>
      </w:r>
      <w:proofErr w:type="spellStart"/>
      <w:r w:rsidRPr="00FB768E">
        <w:rPr>
          <w:rFonts w:ascii="Times New Roman" w:hAnsi="Times New Roman" w:cs="Times New Roman"/>
          <w:b/>
          <w:sz w:val="18"/>
          <w:szCs w:val="18"/>
        </w:rPr>
        <w:t>Öğrt</w:t>
      </w:r>
      <w:proofErr w:type="spellEnd"/>
      <w:r w:rsidRPr="00FB768E">
        <w:rPr>
          <w:rFonts w:ascii="Times New Roman" w:hAnsi="Times New Roman" w:cs="Times New Roman"/>
          <w:b/>
          <w:sz w:val="18"/>
          <w:szCs w:val="18"/>
        </w:rPr>
        <w:t xml:space="preserve">.             </w:t>
      </w: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</w:t>
      </w:r>
      <w:r w:rsidRPr="00FB768E">
        <w:rPr>
          <w:rFonts w:ascii="Times New Roman" w:hAnsi="Times New Roman" w:cs="Times New Roman"/>
          <w:b/>
          <w:sz w:val="18"/>
          <w:szCs w:val="18"/>
        </w:rPr>
        <w:t xml:space="preserve">İBRAHİM </w:t>
      </w:r>
      <w:r>
        <w:rPr>
          <w:rFonts w:ascii="Times New Roman" w:hAnsi="Times New Roman" w:cs="Times New Roman"/>
          <w:b/>
          <w:sz w:val="18"/>
          <w:szCs w:val="18"/>
        </w:rPr>
        <w:t xml:space="preserve">     </w:t>
      </w:r>
      <w:r w:rsidRPr="00FB768E">
        <w:rPr>
          <w:rFonts w:ascii="Times New Roman" w:hAnsi="Times New Roman" w:cs="Times New Roman"/>
          <w:b/>
          <w:sz w:val="18"/>
          <w:szCs w:val="18"/>
        </w:rPr>
        <w:t xml:space="preserve">ÜÇKÖYLÜOĞLU                </w:t>
      </w: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</w:t>
      </w:r>
    </w:p>
    <w:p w:rsidR="00490B97" w:rsidRPr="00FB768E" w:rsidRDefault="00490B97" w:rsidP="00490B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650"/>
        </w:tabs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002410" w:rsidRPr="00002410" w:rsidRDefault="00490B97" w:rsidP="00490B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650"/>
        </w:tabs>
        <w:spacing w:after="0" w:line="240" w:lineRule="auto"/>
        <w:rPr>
          <w:rFonts w:cstheme="minorHAnsi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B768E">
        <w:rPr>
          <w:rFonts w:ascii="Times New Roman" w:hAnsi="Times New Roman" w:cs="Times New Roman"/>
          <w:b/>
          <w:sz w:val="18"/>
          <w:szCs w:val="18"/>
        </w:rPr>
        <w:t>Okul Müdürü</w:t>
      </w:r>
      <w:r w:rsidRPr="00FB768E">
        <w:rPr>
          <w:rFonts w:cstheme="minorHAnsi"/>
          <w:sz w:val="18"/>
          <w:szCs w:val="18"/>
        </w:rPr>
        <w:tab/>
      </w:r>
    </w:p>
    <w:p w:rsidR="00490B97" w:rsidRDefault="00490B97" w:rsidP="00490B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650"/>
        </w:tabs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FB768E">
        <w:rPr>
          <w:rFonts w:ascii="Times New Roman" w:hAnsi="Times New Roman" w:cs="Times New Roman"/>
          <w:b/>
          <w:sz w:val="18"/>
          <w:szCs w:val="18"/>
        </w:rPr>
        <w:tab/>
      </w:r>
      <w:r w:rsidRPr="00FB768E">
        <w:rPr>
          <w:rFonts w:ascii="Times New Roman" w:hAnsi="Times New Roman" w:cs="Times New Roman"/>
          <w:b/>
          <w:sz w:val="18"/>
          <w:szCs w:val="18"/>
        </w:rPr>
        <w:tab/>
      </w:r>
      <w:r w:rsidRPr="00FB768E">
        <w:rPr>
          <w:rFonts w:ascii="Times New Roman" w:hAnsi="Times New Roman" w:cs="Times New Roman"/>
          <w:b/>
          <w:sz w:val="18"/>
          <w:szCs w:val="18"/>
        </w:rPr>
        <w:tab/>
      </w:r>
      <w:r w:rsidRPr="00FB768E">
        <w:rPr>
          <w:rFonts w:ascii="Times New Roman" w:hAnsi="Times New Roman" w:cs="Times New Roman"/>
          <w:b/>
          <w:sz w:val="18"/>
          <w:szCs w:val="18"/>
        </w:rPr>
        <w:tab/>
      </w:r>
      <w:r w:rsidRPr="00FB768E">
        <w:rPr>
          <w:rFonts w:ascii="Times New Roman" w:hAnsi="Times New Roman" w:cs="Times New Roman"/>
          <w:b/>
          <w:sz w:val="18"/>
          <w:szCs w:val="18"/>
        </w:rPr>
        <w:tab/>
      </w:r>
      <w:r w:rsidRPr="00FB768E">
        <w:rPr>
          <w:rFonts w:ascii="Times New Roman" w:hAnsi="Times New Roman" w:cs="Times New Roman"/>
          <w:b/>
          <w:sz w:val="18"/>
          <w:szCs w:val="18"/>
        </w:rPr>
        <w:tab/>
      </w:r>
      <w:r w:rsidRPr="00FB768E">
        <w:rPr>
          <w:rFonts w:ascii="Times New Roman" w:hAnsi="Times New Roman" w:cs="Times New Roman"/>
          <w:b/>
          <w:sz w:val="18"/>
          <w:szCs w:val="18"/>
        </w:rPr>
        <w:tab/>
      </w:r>
      <w:r w:rsidRPr="00FB768E">
        <w:rPr>
          <w:rFonts w:ascii="Times New Roman" w:hAnsi="Times New Roman" w:cs="Times New Roman"/>
          <w:b/>
          <w:sz w:val="18"/>
          <w:szCs w:val="18"/>
        </w:rPr>
        <w:tab/>
      </w:r>
      <w:r w:rsidRPr="00FB768E">
        <w:rPr>
          <w:rFonts w:ascii="Times New Roman" w:hAnsi="Times New Roman" w:cs="Times New Roman"/>
          <w:b/>
          <w:sz w:val="18"/>
          <w:szCs w:val="18"/>
        </w:rPr>
        <w:tab/>
      </w:r>
      <w:r w:rsidRPr="00FB768E">
        <w:rPr>
          <w:rFonts w:ascii="Times New Roman" w:hAnsi="Times New Roman" w:cs="Times New Roman"/>
          <w:b/>
          <w:sz w:val="18"/>
          <w:szCs w:val="18"/>
        </w:rPr>
        <w:tab/>
      </w:r>
      <w:r w:rsidRPr="00FB768E">
        <w:rPr>
          <w:rFonts w:ascii="Times New Roman" w:hAnsi="Times New Roman" w:cs="Times New Roman"/>
          <w:b/>
          <w:sz w:val="18"/>
          <w:szCs w:val="18"/>
        </w:rPr>
        <w:tab/>
      </w:r>
      <w:r w:rsidRPr="00FB768E">
        <w:rPr>
          <w:rFonts w:ascii="Times New Roman" w:hAnsi="Times New Roman" w:cs="Times New Roman"/>
          <w:b/>
          <w:sz w:val="18"/>
          <w:szCs w:val="18"/>
        </w:rPr>
        <w:tab/>
      </w:r>
      <w:r w:rsidRPr="00FB768E">
        <w:rPr>
          <w:rFonts w:ascii="Times New Roman" w:hAnsi="Times New Roman" w:cs="Times New Roman"/>
          <w:b/>
          <w:sz w:val="18"/>
          <w:szCs w:val="18"/>
        </w:rPr>
        <w:tab/>
        <w:t xml:space="preserve">       </w:t>
      </w:r>
    </w:p>
    <w:p w:rsidR="00490B97" w:rsidRPr="00FB768E" w:rsidRDefault="00490B97" w:rsidP="00490B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650"/>
        </w:tabs>
        <w:spacing w:after="0" w:line="240" w:lineRule="auto"/>
        <w:jc w:val="right"/>
        <w:rPr>
          <w:rFonts w:cstheme="minorHAnsi"/>
          <w:sz w:val="18"/>
          <w:szCs w:val="18"/>
        </w:rPr>
      </w:pPr>
      <w:r w:rsidRPr="00FB768E">
        <w:rPr>
          <w:rFonts w:cstheme="minorHAnsi"/>
          <w:sz w:val="18"/>
          <w:szCs w:val="18"/>
        </w:rPr>
        <w:tab/>
      </w:r>
    </w:p>
    <w:p w:rsidR="00490B97" w:rsidRPr="00FB768E" w:rsidRDefault="00490B97" w:rsidP="00490B97">
      <w:pPr>
        <w:tabs>
          <w:tab w:val="left" w:pos="2010"/>
        </w:tabs>
        <w:rPr>
          <w:rFonts w:ascii="Times New Roman" w:hAnsi="Times New Roman" w:cs="Times New Roman"/>
          <w:sz w:val="18"/>
          <w:szCs w:val="18"/>
        </w:rPr>
      </w:pPr>
    </w:p>
    <w:p w:rsidR="00490B97" w:rsidRPr="00FB768E" w:rsidRDefault="00490B97" w:rsidP="00490B97">
      <w:pPr>
        <w:rPr>
          <w:rFonts w:ascii="Times New Roman" w:hAnsi="Times New Roman" w:cs="Times New Roman"/>
          <w:color w:val="FFFF00"/>
          <w:sz w:val="18"/>
          <w:szCs w:val="18"/>
        </w:rPr>
      </w:pPr>
    </w:p>
    <w:p w:rsidR="00490B97" w:rsidRDefault="00490B97"/>
    <w:sectPr w:rsidR="00490B97" w:rsidSect="00490B9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Arial"/>
    <w:panose1 w:val="02020603050405020304"/>
    <w:charset w:val="A2"/>
    <w:family w:val="roman"/>
    <w:pitch w:val="variable"/>
    <w:sig w:usb0="00000000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altName w:val="Calibri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362D4C"/>
    <w:multiLevelType w:val="hybridMultilevel"/>
    <w:tmpl w:val="613223D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C43247"/>
    <w:multiLevelType w:val="multilevel"/>
    <w:tmpl w:val="21320584"/>
    <w:lvl w:ilvl="0">
      <w:start w:val="2020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39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75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1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663422CD"/>
    <w:multiLevelType w:val="multilevel"/>
    <w:tmpl w:val="84B21ABE"/>
    <w:lvl w:ilvl="0">
      <w:start w:val="2020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39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75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1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B97"/>
    <w:rsid w:val="00002410"/>
    <w:rsid w:val="00257DB9"/>
    <w:rsid w:val="00316068"/>
    <w:rsid w:val="00490B97"/>
    <w:rsid w:val="00C83B81"/>
    <w:rsid w:val="00F44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A8D8B"/>
  <w15:docId w15:val="{2E9C3160-03FC-C14B-95D5-3DFE0D1FA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0B9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90B97"/>
    <w:pPr>
      <w:ind w:left="720"/>
      <w:contextualSpacing/>
    </w:pPr>
  </w:style>
  <w:style w:type="table" w:styleId="TabloKlavuzu">
    <w:name w:val="Table Grid"/>
    <w:basedOn w:val="NormalTablo"/>
    <w:uiPriority w:val="59"/>
    <w:rsid w:val="00490B97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47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1078</Words>
  <Characters>6149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7213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Hasan Ayık</cp:lastModifiedBy>
  <cp:revision>3</cp:revision>
  <dcterms:created xsi:type="dcterms:W3CDTF">2020-08-30T17:20:00Z</dcterms:created>
  <dcterms:modified xsi:type="dcterms:W3CDTF">2020-08-30T17:21:00Z</dcterms:modified>
</cp:coreProperties>
</file>